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F1ED8" w14:textId="5FCF111E" w:rsidR="00B65C34" w:rsidRDefault="00FE147A" w:rsidP="00B65C34">
      <w:pPr>
        <w:jc w:val="center"/>
        <w:rPr>
          <w:b/>
        </w:rPr>
      </w:pPr>
      <w:r w:rsidRPr="00A91A65">
        <w:rPr>
          <w:b/>
        </w:rPr>
        <w:t>Volunteer Job Description</w:t>
      </w:r>
      <w:r w:rsidR="00B14595" w:rsidRPr="00B14595">
        <w:rPr>
          <w:b/>
        </w:rPr>
        <w:t xml:space="preserve"> </w:t>
      </w:r>
    </w:p>
    <w:p w14:paraId="25D0A522" w14:textId="69DBFDFD" w:rsidR="00B65C34" w:rsidRPr="00A91A65" w:rsidRDefault="00CB284D" w:rsidP="00B65C34">
      <w:pPr>
        <w:jc w:val="center"/>
        <w:rPr>
          <w:b/>
        </w:rPr>
      </w:pPr>
      <w:r>
        <w:rPr>
          <w:b/>
        </w:rPr>
        <w:t>ESL Tutor</w:t>
      </w:r>
    </w:p>
    <w:tbl>
      <w:tblPr>
        <w:tblStyle w:val="TableGrid"/>
        <w:tblW w:w="0" w:type="auto"/>
        <w:tblLook w:val="04A0" w:firstRow="1" w:lastRow="0" w:firstColumn="1" w:lastColumn="0" w:noHBand="0" w:noVBand="1"/>
      </w:tblPr>
      <w:tblGrid>
        <w:gridCol w:w="2448"/>
        <w:gridCol w:w="7128"/>
      </w:tblGrid>
      <w:tr w:rsidR="0034309F" w14:paraId="2E8A0276" w14:textId="77777777" w:rsidTr="007D27AB">
        <w:tc>
          <w:tcPr>
            <w:tcW w:w="2448" w:type="dxa"/>
            <w:vAlign w:val="center"/>
          </w:tcPr>
          <w:p w14:paraId="2E8A026B" w14:textId="77777777" w:rsidR="0034309F" w:rsidRPr="007D27AB" w:rsidRDefault="0034309F" w:rsidP="007D27AB">
            <w:pPr>
              <w:jc w:val="center"/>
              <w:rPr>
                <w:b/>
              </w:rPr>
            </w:pPr>
          </w:p>
          <w:p w14:paraId="2E8A026C" w14:textId="77777777" w:rsidR="0034309F" w:rsidRPr="007D27AB" w:rsidRDefault="0034309F" w:rsidP="007D27AB">
            <w:pPr>
              <w:jc w:val="center"/>
              <w:rPr>
                <w:b/>
              </w:rPr>
            </w:pPr>
            <w:r w:rsidRPr="007D27AB">
              <w:rPr>
                <w:b/>
              </w:rPr>
              <w:t>Assignment</w:t>
            </w:r>
          </w:p>
          <w:p w14:paraId="2E8A026D" w14:textId="77777777" w:rsidR="0034309F" w:rsidRPr="007D27AB" w:rsidRDefault="0034309F" w:rsidP="007D27AB">
            <w:pPr>
              <w:jc w:val="center"/>
              <w:rPr>
                <w:b/>
              </w:rPr>
            </w:pPr>
          </w:p>
        </w:tc>
        <w:tc>
          <w:tcPr>
            <w:tcW w:w="7128" w:type="dxa"/>
          </w:tcPr>
          <w:p w14:paraId="2E8A0270" w14:textId="77777777" w:rsidR="00BC3368" w:rsidRPr="00DF6DBE" w:rsidRDefault="00BC3368" w:rsidP="007848A4"/>
          <w:p w14:paraId="0C4F9861" w14:textId="561BFBB9" w:rsidR="00263C20" w:rsidRDefault="00401706" w:rsidP="00BC3368">
            <w:pPr>
              <w:rPr>
                <w:color w:val="000000"/>
              </w:rPr>
            </w:pPr>
            <w:r>
              <w:rPr>
                <w:color w:val="000000"/>
              </w:rPr>
              <w:t xml:space="preserve">One of the many struggles that people face when adapting to life in Canada is the language barrier. Some people arrive at Kinbrace with intermediate or advanced English capacity, while others arrive knowing only how to say “hello”. Having a foundational understanding of English is so important and empowering for people as they navigate Canada’s refugee protection system, and also daily life. </w:t>
            </w:r>
          </w:p>
          <w:p w14:paraId="2E84EA6A" w14:textId="77777777" w:rsidR="00263C20" w:rsidRDefault="00263C20" w:rsidP="00BC3368">
            <w:pPr>
              <w:rPr>
                <w:color w:val="000000"/>
              </w:rPr>
            </w:pPr>
          </w:p>
          <w:p w14:paraId="73D581EB" w14:textId="633F129F" w:rsidR="00263C20" w:rsidRDefault="00401706" w:rsidP="00BC3368">
            <w:pPr>
              <w:rPr>
                <w:color w:val="000000"/>
              </w:rPr>
            </w:pPr>
            <w:r>
              <w:rPr>
                <w:color w:val="000000"/>
              </w:rPr>
              <w:t xml:space="preserve">ESL tutors will work one-on-one, or in a small group, to support Kinbrace residents with basic ESL learning. Tutors will adjust teaching based on the skill level and needs of each person. Tutors will </w:t>
            </w:r>
            <w:r w:rsidR="005A13E9">
              <w:rPr>
                <w:color w:val="000000"/>
              </w:rPr>
              <w:t xml:space="preserve"> begin by </w:t>
            </w:r>
            <w:r>
              <w:rPr>
                <w:color w:val="000000"/>
              </w:rPr>
              <w:t>do</w:t>
            </w:r>
            <w:r w:rsidR="005A13E9">
              <w:rPr>
                <w:color w:val="000000"/>
              </w:rPr>
              <w:t>ing</w:t>
            </w:r>
            <w:r>
              <w:rPr>
                <w:color w:val="000000"/>
              </w:rPr>
              <w:t xml:space="preserve"> a “needs assessment” with </w:t>
            </w:r>
            <w:r w:rsidR="005A13E9">
              <w:rPr>
                <w:color w:val="000000"/>
              </w:rPr>
              <w:t>the</w:t>
            </w:r>
            <w:r>
              <w:rPr>
                <w:color w:val="000000"/>
              </w:rPr>
              <w:t xml:space="preserve"> Kinbrace resident </w:t>
            </w:r>
            <w:r w:rsidR="005A13E9">
              <w:rPr>
                <w:color w:val="000000"/>
              </w:rPr>
              <w:t xml:space="preserve">they are tutoring </w:t>
            </w:r>
            <w:r>
              <w:rPr>
                <w:color w:val="000000"/>
              </w:rPr>
              <w:t xml:space="preserve">to find out what particular areas </w:t>
            </w:r>
            <w:r w:rsidR="005A13E9">
              <w:rPr>
                <w:color w:val="000000"/>
              </w:rPr>
              <w:t>they</w:t>
            </w:r>
            <w:r>
              <w:rPr>
                <w:color w:val="000000"/>
              </w:rPr>
              <w:t xml:space="preserve"> would like to study (i.e. language for buying groceries, banking, school, </w:t>
            </w:r>
            <w:r w:rsidR="005A13E9">
              <w:rPr>
                <w:color w:val="000000"/>
              </w:rPr>
              <w:t xml:space="preserve">transportation, feelings, etc.).  ESL tutors will report to the Education Co-ordinator, however all of the lesson planning and implementation will be done by the ESL tutors. </w:t>
            </w:r>
          </w:p>
          <w:p w14:paraId="2E8A0275" w14:textId="0E34BCDC" w:rsidR="00671647" w:rsidRPr="00DF6DBE" w:rsidRDefault="00671647" w:rsidP="00263C20">
            <w:pPr>
              <w:rPr>
                <w:color w:val="000000"/>
              </w:rPr>
            </w:pPr>
          </w:p>
        </w:tc>
      </w:tr>
      <w:tr w:rsidR="0034309F" w14:paraId="2E8A0284" w14:textId="77777777" w:rsidTr="007D27AB">
        <w:tc>
          <w:tcPr>
            <w:tcW w:w="2448" w:type="dxa"/>
            <w:vAlign w:val="center"/>
          </w:tcPr>
          <w:p w14:paraId="2E8A0277" w14:textId="6022C4FE" w:rsidR="0034309F" w:rsidRPr="007D27AB" w:rsidRDefault="0034309F" w:rsidP="007D27AB">
            <w:pPr>
              <w:jc w:val="center"/>
              <w:rPr>
                <w:b/>
              </w:rPr>
            </w:pPr>
            <w:r w:rsidRPr="007D27AB">
              <w:rPr>
                <w:b/>
              </w:rPr>
              <w:t>Primary Duties</w:t>
            </w:r>
          </w:p>
        </w:tc>
        <w:tc>
          <w:tcPr>
            <w:tcW w:w="7128" w:type="dxa"/>
          </w:tcPr>
          <w:p w14:paraId="2E8A0278" w14:textId="77777777" w:rsidR="007848A4" w:rsidRDefault="007848A4">
            <w:pPr>
              <w:rPr>
                <w:color w:val="000000"/>
              </w:rPr>
            </w:pPr>
          </w:p>
          <w:p w14:paraId="3F034AC1" w14:textId="311D466F" w:rsidR="00A14143" w:rsidRDefault="005A13E9" w:rsidP="00263C20">
            <w:pPr>
              <w:pStyle w:val="ListParagraph"/>
              <w:numPr>
                <w:ilvl w:val="0"/>
                <w:numId w:val="2"/>
              </w:numPr>
              <w:rPr>
                <w:color w:val="000000"/>
              </w:rPr>
            </w:pPr>
            <w:r>
              <w:rPr>
                <w:color w:val="000000"/>
              </w:rPr>
              <w:t>Meet one to two times a week to teach English to a Kinbrace resident</w:t>
            </w:r>
            <w:r w:rsidR="004C321F">
              <w:rPr>
                <w:color w:val="000000"/>
              </w:rPr>
              <w:t>. (*usually tutoring will be one-on-one, however occasionally situations arise where family members or friends want to study together*)</w:t>
            </w:r>
          </w:p>
          <w:p w14:paraId="3862A6F5" w14:textId="1BE39F64" w:rsidR="005A13E9" w:rsidRDefault="005A13E9" w:rsidP="00263C20">
            <w:pPr>
              <w:pStyle w:val="ListParagraph"/>
              <w:numPr>
                <w:ilvl w:val="0"/>
                <w:numId w:val="2"/>
              </w:numPr>
              <w:rPr>
                <w:color w:val="000000"/>
              </w:rPr>
            </w:pPr>
            <w:r>
              <w:rPr>
                <w:color w:val="000000"/>
              </w:rPr>
              <w:t xml:space="preserve">Do a “needs assessment” to understand the English level of </w:t>
            </w:r>
            <w:r w:rsidR="00DE034F">
              <w:rPr>
                <w:color w:val="000000"/>
              </w:rPr>
              <w:t>the</w:t>
            </w:r>
            <w:r>
              <w:rPr>
                <w:color w:val="000000"/>
              </w:rPr>
              <w:t xml:space="preserve"> </w:t>
            </w:r>
            <w:r w:rsidR="00DE034F">
              <w:rPr>
                <w:color w:val="000000"/>
              </w:rPr>
              <w:t>resident</w:t>
            </w:r>
            <w:r>
              <w:rPr>
                <w:color w:val="000000"/>
              </w:rPr>
              <w:t xml:space="preserve"> and find out what they are interested in learning (i.e. vocabulary for cooking, emotions, action verbs, currency, etc.).  Some people may be interested in very structured classes, others may be more interested in simply practicing conversation.</w:t>
            </w:r>
          </w:p>
          <w:p w14:paraId="6C7B78D0" w14:textId="4CA1B8B0" w:rsidR="005A13E9" w:rsidRDefault="005A13E9" w:rsidP="00263C20">
            <w:pPr>
              <w:pStyle w:val="ListParagraph"/>
              <w:numPr>
                <w:ilvl w:val="0"/>
                <w:numId w:val="2"/>
              </w:numPr>
              <w:rPr>
                <w:color w:val="000000"/>
              </w:rPr>
            </w:pPr>
            <w:r>
              <w:rPr>
                <w:color w:val="000000"/>
              </w:rPr>
              <w:t xml:space="preserve">Prepare a lesson plan before each tutoring session </w:t>
            </w:r>
          </w:p>
          <w:p w14:paraId="7337105A" w14:textId="23CAB4F3" w:rsidR="005A13E9" w:rsidRDefault="00DE034F" w:rsidP="00263C20">
            <w:pPr>
              <w:pStyle w:val="ListParagraph"/>
              <w:numPr>
                <w:ilvl w:val="0"/>
                <w:numId w:val="2"/>
              </w:numPr>
              <w:rPr>
                <w:color w:val="000000"/>
              </w:rPr>
            </w:pPr>
            <w:r>
              <w:rPr>
                <w:color w:val="000000"/>
              </w:rPr>
              <w:t>Be encouraging!! : )</w:t>
            </w:r>
          </w:p>
          <w:p w14:paraId="5F00FAFA" w14:textId="410736C3" w:rsidR="005A13E9" w:rsidRDefault="005A13E9" w:rsidP="00263C20">
            <w:pPr>
              <w:pStyle w:val="ListParagraph"/>
              <w:numPr>
                <w:ilvl w:val="0"/>
                <w:numId w:val="2"/>
              </w:numPr>
              <w:rPr>
                <w:color w:val="000000"/>
              </w:rPr>
            </w:pPr>
            <w:r>
              <w:rPr>
                <w:color w:val="000000"/>
              </w:rPr>
              <w:t xml:space="preserve">If </w:t>
            </w:r>
            <w:r w:rsidR="00DE034F">
              <w:rPr>
                <w:color w:val="000000"/>
              </w:rPr>
              <w:t>the resident</w:t>
            </w:r>
            <w:r>
              <w:rPr>
                <w:color w:val="000000"/>
              </w:rPr>
              <w:t xml:space="preserve"> is interested, create “homework” for them to work on in between classes. (Some people may be too stressed to have “homework”, while others may be eager to have practice activites </w:t>
            </w:r>
            <w:r w:rsidR="00DE034F">
              <w:rPr>
                <w:color w:val="000000"/>
              </w:rPr>
              <w:t xml:space="preserve">during the week. Talk together </w:t>
            </w:r>
            <w:r>
              <w:rPr>
                <w:color w:val="000000"/>
              </w:rPr>
              <w:t>and see what</w:t>
            </w:r>
            <w:r w:rsidR="00DE034F">
              <w:rPr>
                <w:color w:val="000000"/>
              </w:rPr>
              <w:t xml:space="preserve"> best</w:t>
            </w:r>
            <w:r>
              <w:rPr>
                <w:color w:val="000000"/>
              </w:rPr>
              <w:t xml:space="preserve"> suits their nee</w:t>
            </w:r>
            <w:r w:rsidR="00DE034F">
              <w:rPr>
                <w:color w:val="000000"/>
              </w:rPr>
              <w:t>ds.</w:t>
            </w:r>
            <w:r>
              <w:rPr>
                <w:color w:val="000000"/>
              </w:rPr>
              <w:t xml:space="preserve">) </w:t>
            </w:r>
          </w:p>
          <w:p w14:paraId="56DA4A41" w14:textId="11B938C4" w:rsidR="005A13E9" w:rsidRDefault="00DE034F" w:rsidP="00263C20">
            <w:pPr>
              <w:pStyle w:val="ListParagraph"/>
              <w:numPr>
                <w:ilvl w:val="0"/>
                <w:numId w:val="2"/>
              </w:numPr>
              <w:rPr>
                <w:color w:val="000000"/>
              </w:rPr>
            </w:pPr>
            <w:r>
              <w:rPr>
                <w:color w:val="000000"/>
              </w:rPr>
              <w:t xml:space="preserve">Check in before each tutoring session to confirm that the time and day still works for the person you are tutoring. It is very common for unexpected appointments to come up during the week (with lawyers, doctors, welfare, etc.). Preparing for a refugee hearing is very stressful, and it is normal for people to forget about appointments or have things come up at the last minute. Being in touch each week before your tutoring session is very important. Also, being flexible and supportive when people need to change/cancel tutoring is very important. </w:t>
            </w:r>
          </w:p>
          <w:p w14:paraId="2E8A0283" w14:textId="43799BD8" w:rsidR="0034309F" w:rsidRPr="00A14143" w:rsidRDefault="00DE034F" w:rsidP="00A14143">
            <w:pPr>
              <w:pStyle w:val="ListParagraph"/>
              <w:numPr>
                <w:ilvl w:val="0"/>
                <w:numId w:val="2"/>
              </w:numPr>
              <w:rPr>
                <w:color w:val="000000"/>
              </w:rPr>
            </w:pPr>
            <w:r>
              <w:rPr>
                <w:color w:val="000000"/>
              </w:rPr>
              <w:t>Communicate any concerns/issues to the Education Co-ordinator</w:t>
            </w:r>
          </w:p>
        </w:tc>
      </w:tr>
      <w:tr w:rsidR="0034309F" w14:paraId="2E8A028B" w14:textId="77777777" w:rsidTr="007D27AB">
        <w:tc>
          <w:tcPr>
            <w:tcW w:w="2448" w:type="dxa"/>
            <w:vAlign w:val="center"/>
          </w:tcPr>
          <w:p w14:paraId="2E8A0285" w14:textId="43A924D5" w:rsidR="0034309F" w:rsidRPr="007D27AB" w:rsidRDefault="0034309F" w:rsidP="007D27AB">
            <w:pPr>
              <w:jc w:val="center"/>
              <w:rPr>
                <w:b/>
              </w:rPr>
            </w:pPr>
            <w:r w:rsidRPr="007D27AB">
              <w:rPr>
                <w:b/>
              </w:rPr>
              <w:t>Qualifications</w:t>
            </w:r>
          </w:p>
        </w:tc>
        <w:tc>
          <w:tcPr>
            <w:tcW w:w="7128" w:type="dxa"/>
          </w:tcPr>
          <w:p w14:paraId="2E8A0286" w14:textId="77777777" w:rsidR="0034309F" w:rsidRDefault="0034309F"/>
          <w:p w14:paraId="261D9656" w14:textId="28258F4A" w:rsidR="00813DEE" w:rsidRDefault="00813DEE" w:rsidP="004C321F">
            <w:pPr>
              <w:pStyle w:val="ListParagraph"/>
              <w:numPr>
                <w:ilvl w:val="0"/>
                <w:numId w:val="3"/>
              </w:numPr>
            </w:pPr>
            <w:r>
              <w:lastRenderedPageBreak/>
              <w:t xml:space="preserve">Experience </w:t>
            </w:r>
            <w:r w:rsidR="00DE034F">
              <w:t>tutoring ESL</w:t>
            </w:r>
          </w:p>
          <w:p w14:paraId="581D2833" w14:textId="37EA8353" w:rsidR="00813DEE" w:rsidRDefault="00813DEE" w:rsidP="004C321F">
            <w:pPr>
              <w:pStyle w:val="ListParagraph"/>
              <w:numPr>
                <w:ilvl w:val="0"/>
                <w:numId w:val="3"/>
              </w:numPr>
            </w:pPr>
            <w:r>
              <w:t xml:space="preserve">A desire to encourage, support, and motivate </w:t>
            </w:r>
            <w:r w:rsidR="00DE034F">
              <w:t>people as they learn English</w:t>
            </w:r>
          </w:p>
          <w:p w14:paraId="3441763C" w14:textId="7373F366" w:rsidR="00813DEE" w:rsidRDefault="00DE034F" w:rsidP="004C321F">
            <w:pPr>
              <w:pStyle w:val="ListParagraph"/>
              <w:numPr>
                <w:ilvl w:val="0"/>
                <w:numId w:val="3"/>
              </w:numPr>
            </w:pPr>
            <w:r>
              <w:t>Ability to work one-on-one, or with a small group</w:t>
            </w:r>
          </w:p>
          <w:p w14:paraId="6A04F035" w14:textId="7C99A4D3" w:rsidR="004C321F" w:rsidRDefault="004C321F" w:rsidP="004C321F">
            <w:pPr>
              <w:pStyle w:val="ListParagraph"/>
              <w:numPr>
                <w:ilvl w:val="0"/>
                <w:numId w:val="3"/>
              </w:numPr>
            </w:pPr>
            <w:r>
              <w:t xml:space="preserve">Patience </w:t>
            </w:r>
          </w:p>
          <w:p w14:paraId="5CA3CB5F" w14:textId="5C109859" w:rsidR="00813DEE" w:rsidRDefault="00813DEE" w:rsidP="004C321F">
            <w:pPr>
              <w:pStyle w:val="ListParagraph"/>
              <w:numPr>
                <w:ilvl w:val="0"/>
                <w:numId w:val="3"/>
              </w:numPr>
            </w:pPr>
            <w:r>
              <w:t>Creativity</w:t>
            </w:r>
            <w:r w:rsidR="004C321F">
              <w:t xml:space="preserve"> (to develop engaging lessons for people)</w:t>
            </w:r>
          </w:p>
          <w:p w14:paraId="2E8A028A" w14:textId="083FCD51" w:rsidR="009C7CF5" w:rsidRDefault="004C321F" w:rsidP="004C321F">
            <w:pPr>
              <w:pStyle w:val="ListParagraph"/>
              <w:numPr>
                <w:ilvl w:val="0"/>
                <w:numId w:val="3"/>
              </w:numPr>
            </w:pPr>
            <w:r>
              <w:t>Flexibility and commitment (it is 90% guaranteed that tutoring sessions will be canceled/rescheduled due to unexpected appointments coming up with lawyers, doctors, welfare, etc.  The priority for people living at Kinbrace is their refugee claim, so if appointments come up, they will have to re-shchedule tutoring sessions. Residents feel badly when this happens, so it is important to be supportive, flexible, and dedicated if this happens on a regular basis. It is very important for you to be able to stay positive and engaged if this happens with the person you are tutoring. We acknowledge this can be frustrating and disappointing when you have put lots of work/effort into preparing for a lesson.)</w:t>
            </w:r>
          </w:p>
        </w:tc>
      </w:tr>
      <w:tr w:rsidR="0034309F" w14:paraId="2E8A0290" w14:textId="77777777" w:rsidTr="007D27AB">
        <w:tc>
          <w:tcPr>
            <w:tcW w:w="2448" w:type="dxa"/>
            <w:vAlign w:val="center"/>
          </w:tcPr>
          <w:p w14:paraId="2E8A028C" w14:textId="236B656F" w:rsidR="0034309F" w:rsidRPr="007D27AB" w:rsidRDefault="0034309F" w:rsidP="007D27AB">
            <w:pPr>
              <w:jc w:val="center"/>
              <w:rPr>
                <w:b/>
              </w:rPr>
            </w:pPr>
            <w:r w:rsidRPr="007D27AB">
              <w:rPr>
                <w:b/>
              </w:rPr>
              <w:lastRenderedPageBreak/>
              <w:t>Screening</w:t>
            </w:r>
          </w:p>
        </w:tc>
        <w:tc>
          <w:tcPr>
            <w:tcW w:w="7128" w:type="dxa"/>
          </w:tcPr>
          <w:p w14:paraId="24161A2C" w14:textId="77777777" w:rsidR="00E03844" w:rsidRDefault="00E03844" w:rsidP="00E03844"/>
          <w:p w14:paraId="4B3B586F" w14:textId="77777777" w:rsidR="00E03844" w:rsidRDefault="00E03844" w:rsidP="00E03844">
            <w:r>
              <w:t>Complete application questions on Kinbrace Volunteer Web Page</w:t>
            </w:r>
          </w:p>
          <w:p w14:paraId="3EBC7DAE" w14:textId="77777777" w:rsidR="00E03844" w:rsidRDefault="00E03844" w:rsidP="00E03844">
            <w:r>
              <w:t>In-person Interview</w:t>
            </w:r>
          </w:p>
          <w:p w14:paraId="602E5081" w14:textId="77777777" w:rsidR="00E03844" w:rsidRDefault="00E03844" w:rsidP="00E03844">
            <w:r>
              <w:t xml:space="preserve">Police criminal record check </w:t>
            </w:r>
          </w:p>
          <w:p w14:paraId="6BD34BF6" w14:textId="77777777" w:rsidR="00E03844" w:rsidRDefault="00E03844" w:rsidP="00E03844">
            <w:r>
              <w:t>2 references (telephone #s) provided</w:t>
            </w:r>
          </w:p>
          <w:p w14:paraId="2E8A028F" w14:textId="77777777" w:rsidR="00722924" w:rsidRDefault="00722924"/>
        </w:tc>
      </w:tr>
      <w:tr w:rsidR="0034309F" w14:paraId="2E8A0296" w14:textId="77777777" w:rsidTr="007D27AB">
        <w:tc>
          <w:tcPr>
            <w:tcW w:w="2448" w:type="dxa"/>
            <w:vAlign w:val="center"/>
          </w:tcPr>
          <w:p w14:paraId="2E8A0291" w14:textId="7A0C2C14" w:rsidR="0034309F" w:rsidRPr="007D27AB" w:rsidRDefault="0034309F" w:rsidP="007D27AB">
            <w:pPr>
              <w:jc w:val="center"/>
              <w:rPr>
                <w:b/>
              </w:rPr>
            </w:pPr>
            <w:r w:rsidRPr="007D27AB">
              <w:rPr>
                <w:b/>
              </w:rPr>
              <w:t>Time Commitment</w:t>
            </w:r>
          </w:p>
        </w:tc>
        <w:tc>
          <w:tcPr>
            <w:tcW w:w="7128" w:type="dxa"/>
          </w:tcPr>
          <w:p w14:paraId="0B3586B7" w14:textId="77777777" w:rsidR="001C683F" w:rsidRDefault="001C683F" w:rsidP="00667B18"/>
          <w:p w14:paraId="633F3CAE" w14:textId="06A14275" w:rsidR="00D243AE" w:rsidRDefault="001977BC" w:rsidP="00667B18">
            <w:r>
              <w:t>One or two tutoring sessions a week</w:t>
            </w:r>
            <w:r w:rsidR="00667B18">
              <w:t xml:space="preserve">, </w:t>
            </w:r>
            <w:r>
              <w:t xml:space="preserve"> for one to two hours each session. (*frequency and length can be discussed wi</w:t>
            </w:r>
            <w:r w:rsidR="001C683F">
              <w:t>th</w:t>
            </w:r>
            <w:r w:rsidR="00391A9F">
              <w:t xml:space="preserve"> the person you are tutoring, to see what works best for them*</w:t>
            </w:r>
            <w:r w:rsidR="001C683F">
              <w:t>)</w:t>
            </w:r>
          </w:p>
          <w:p w14:paraId="0F4BF846" w14:textId="77777777" w:rsidR="001C683F" w:rsidRDefault="001C683F" w:rsidP="00667B18"/>
          <w:p w14:paraId="0573D2B5" w14:textId="329F22AA" w:rsidR="001C683F" w:rsidRDefault="001C683F" w:rsidP="00667B18">
            <w:r>
              <w:t>Tutoring relationsh</w:t>
            </w:r>
            <w:r w:rsidR="00391A9F">
              <w:t>ips often turn into friendships; t</w:t>
            </w:r>
            <w:r>
              <w:t xml:space="preserve">his is one of the beautiful gifts of tutoring! Please be prepared that nurturing friendships often extends beyond the time commitment of “two sessions, twice a week.”  Perhaps the person you are tutoring will invite you for dinner, or to a birthday party, or want to play games together one weekend.  We encourage only applying for this position if you have space in your life </w:t>
            </w:r>
            <w:r w:rsidR="00391A9F">
              <w:t xml:space="preserve">(and your heart!) </w:t>
            </w:r>
            <w:r>
              <w:t xml:space="preserve">for relationships that extend beyond the allocated tutoring time. </w:t>
            </w:r>
          </w:p>
          <w:p w14:paraId="0C07BD19" w14:textId="77777777" w:rsidR="00667B18" w:rsidRDefault="00667B18" w:rsidP="00667B18"/>
          <w:p w14:paraId="1010C72E" w14:textId="423A3CA4" w:rsidR="00667B18" w:rsidRDefault="00667B18" w:rsidP="00667B18">
            <w:r>
              <w:t xml:space="preserve">4 month minimum commitment. </w:t>
            </w:r>
            <w:r w:rsidR="00391A9F">
              <w:t xml:space="preserve"> (The person you are tutoring may change during this time, if someone moves or other circumstances arise).</w:t>
            </w:r>
          </w:p>
          <w:p w14:paraId="2E8A0295" w14:textId="77777777" w:rsidR="00667B18" w:rsidRDefault="00667B18" w:rsidP="00391A9F"/>
        </w:tc>
      </w:tr>
      <w:tr w:rsidR="0034309F" w14:paraId="2E8A029A" w14:textId="77777777" w:rsidTr="007D27AB">
        <w:tc>
          <w:tcPr>
            <w:tcW w:w="2448" w:type="dxa"/>
            <w:vAlign w:val="center"/>
          </w:tcPr>
          <w:p w14:paraId="2E8A0297" w14:textId="70804F6C" w:rsidR="0034309F" w:rsidRPr="007D27AB" w:rsidRDefault="0034309F" w:rsidP="00DF6DBE">
            <w:pPr>
              <w:jc w:val="center"/>
              <w:rPr>
                <w:b/>
              </w:rPr>
            </w:pPr>
            <w:r w:rsidRPr="007D27AB">
              <w:rPr>
                <w:b/>
              </w:rPr>
              <w:t>Orientation and Training</w:t>
            </w:r>
          </w:p>
        </w:tc>
        <w:tc>
          <w:tcPr>
            <w:tcW w:w="7128" w:type="dxa"/>
          </w:tcPr>
          <w:p w14:paraId="07D21924" w14:textId="77777777" w:rsidR="00D243AE" w:rsidRDefault="00D243AE" w:rsidP="00A91A65"/>
          <w:p w14:paraId="3D8D7A0F" w14:textId="1F39017A" w:rsidR="00DF6DBE" w:rsidRDefault="00DF6DBE" w:rsidP="00A91A65">
            <w:r>
              <w:t>Visit to Kinbrace Community Society</w:t>
            </w:r>
            <w:r w:rsidR="009C7CF5">
              <w:t>, which includes an overview of the Kinbrace values.</w:t>
            </w:r>
          </w:p>
          <w:p w14:paraId="5BE2B0A0" w14:textId="77777777" w:rsidR="009C7CF5" w:rsidRDefault="009C7CF5" w:rsidP="00A91A65"/>
          <w:p w14:paraId="4CFF1B7A" w14:textId="1887A1ED" w:rsidR="009C7CF5" w:rsidRDefault="00391A9F" w:rsidP="00A91A65">
            <w:r>
              <w:t>The Education Co-ordinator will orient you to the ESL resources that Kinbrace has. (you are welcome to bring your own resources, or borrow things from the public library)</w:t>
            </w:r>
          </w:p>
          <w:p w14:paraId="035652D5" w14:textId="77777777" w:rsidR="009C7CF5" w:rsidRDefault="009C7CF5" w:rsidP="00A91A65"/>
          <w:p w14:paraId="2E8A0299" w14:textId="43EDE56F" w:rsidR="00DF6DBE" w:rsidRDefault="00391A9F" w:rsidP="00391A9F">
            <w:r>
              <w:lastRenderedPageBreak/>
              <w:t>The Education Co-ordinator will introduce you to the Kinbrace resident you will be working with</w:t>
            </w:r>
          </w:p>
        </w:tc>
      </w:tr>
      <w:tr w:rsidR="0034309F" w14:paraId="2E8A02A6" w14:textId="77777777" w:rsidTr="007D27AB">
        <w:tc>
          <w:tcPr>
            <w:tcW w:w="2448" w:type="dxa"/>
            <w:vAlign w:val="center"/>
          </w:tcPr>
          <w:p w14:paraId="2E8A029D" w14:textId="77777777" w:rsidR="0034309F" w:rsidRPr="007D27AB" w:rsidRDefault="00951BC8" w:rsidP="00DF6DBE">
            <w:pPr>
              <w:jc w:val="center"/>
              <w:rPr>
                <w:b/>
              </w:rPr>
            </w:pPr>
            <w:r w:rsidRPr="007D27AB">
              <w:rPr>
                <w:b/>
              </w:rPr>
              <w:lastRenderedPageBreak/>
              <w:t>Working Conditions</w:t>
            </w:r>
          </w:p>
        </w:tc>
        <w:tc>
          <w:tcPr>
            <w:tcW w:w="7128" w:type="dxa"/>
          </w:tcPr>
          <w:p w14:paraId="2E8A029E" w14:textId="77777777" w:rsidR="00D243AE" w:rsidRDefault="00D243AE"/>
          <w:p w14:paraId="265BC955" w14:textId="58A5762A" w:rsidR="00391A9F" w:rsidRDefault="00391A9F">
            <w:r>
              <w:t xml:space="preserve">Tutoring sessions will take place in the Kinbrace (K2) common space or backyard (depending on the season!). </w:t>
            </w:r>
          </w:p>
          <w:p w14:paraId="2A477941" w14:textId="77777777" w:rsidR="00391A9F" w:rsidRDefault="00391A9F"/>
          <w:p w14:paraId="5C102D98" w14:textId="12732DD8" w:rsidR="009C7CF5" w:rsidRDefault="009C7CF5">
            <w:r>
              <w:t>Located close to Commercial drive, and public transit</w:t>
            </w:r>
          </w:p>
          <w:p w14:paraId="2E8A02A5" w14:textId="4986E7D8" w:rsidR="00BF14C8" w:rsidRDefault="00BF14C8" w:rsidP="009C7CF5"/>
        </w:tc>
      </w:tr>
      <w:tr w:rsidR="0034309F" w14:paraId="2E8A02B3" w14:textId="77777777" w:rsidTr="007D27AB">
        <w:tc>
          <w:tcPr>
            <w:tcW w:w="2448" w:type="dxa"/>
            <w:vAlign w:val="center"/>
          </w:tcPr>
          <w:p w14:paraId="2E8A02A7" w14:textId="73B218ED" w:rsidR="0034309F" w:rsidRPr="007D27AB" w:rsidRDefault="00951BC8" w:rsidP="007D27AB">
            <w:pPr>
              <w:jc w:val="center"/>
              <w:rPr>
                <w:b/>
              </w:rPr>
            </w:pPr>
            <w:r w:rsidRPr="007D27AB">
              <w:rPr>
                <w:b/>
              </w:rPr>
              <w:t>Benefits</w:t>
            </w:r>
          </w:p>
        </w:tc>
        <w:tc>
          <w:tcPr>
            <w:tcW w:w="7128" w:type="dxa"/>
          </w:tcPr>
          <w:p w14:paraId="0D275132" w14:textId="77777777" w:rsidR="005A13E9" w:rsidRDefault="005A13E9"/>
          <w:p w14:paraId="33862D9B" w14:textId="74916539" w:rsidR="002013D2" w:rsidRDefault="00D6190A">
            <w:r>
              <w:t xml:space="preserve">Opportunity to </w:t>
            </w:r>
            <w:r w:rsidR="00391A9F">
              <w:t>empower</w:t>
            </w:r>
            <w:r w:rsidR="000C3CE0">
              <w:t xml:space="preserve"> refugee claimants </w:t>
            </w:r>
            <w:r w:rsidR="00391A9F">
              <w:t>with communication skills</w:t>
            </w:r>
          </w:p>
          <w:p w14:paraId="554DE113" w14:textId="77777777" w:rsidR="000C3CE0" w:rsidRDefault="000C3CE0"/>
          <w:p w14:paraId="27C07058" w14:textId="58D71DD4" w:rsidR="000C3CE0" w:rsidRDefault="000C3CE0">
            <w:r>
              <w:t xml:space="preserve">Opportunity to build friendships with </w:t>
            </w:r>
            <w:r w:rsidR="00391A9F">
              <w:t>Kinbrace residents</w:t>
            </w:r>
          </w:p>
          <w:p w14:paraId="697E738D" w14:textId="77777777" w:rsidR="002013D2" w:rsidRDefault="002013D2"/>
          <w:p w14:paraId="3323D82B" w14:textId="77777777" w:rsidR="002013D2" w:rsidRDefault="002013D2">
            <w:r>
              <w:t xml:space="preserve">Opportunity to practice tutoring and teaching skills. </w:t>
            </w:r>
          </w:p>
          <w:p w14:paraId="3568638F" w14:textId="77777777" w:rsidR="00D6190A" w:rsidRDefault="00D6190A"/>
          <w:p w14:paraId="2E8A02A9" w14:textId="7865838C" w:rsidR="00A91A65" w:rsidRDefault="00BF14C8">
            <w:r>
              <w:t>Opportunity to build resume</w:t>
            </w:r>
          </w:p>
          <w:p w14:paraId="2E8A02AA" w14:textId="77777777" w:rsidR="00A91A65" w:rsidRDefault="00A91A65"/>
          <w:p w14:paraId="2E8A02AB" w14:textId="359AC416" w:rsidR="00BF14C8" w:rsidRDefault="002013D2">
            <w:r>
              <w:t>Letter</w:t>
            </w:r>
            <w:r w:rsidR="00BF14C8">
              <w:t xml:space="preserve"> of reference provided </w:t>
            </w:r>
            <w:r w:rsidR="00DF3DEC">
              <w:t xml:space="preserve">upon request </w:t>
            </w:r>
            <w:bookmarkStart w:id="0" w:name="_GoBack"/>
            <w:bookmarkEnd w:id="0"/>
            <w:r>
              <w:t>after 4 months or more of volunteer service</w:t>
            </w:r>
            <w:r w:rsidR="00DF3DEC">
              <w:t xml:space="preserve"> </w:t>
            </w:r>
          </w:p>
          <w:p w14:paraId="4E84A9F6" w14:textId="77777777" w:rsidR="00391A9F" w:rsidRDefault="00391A9F"/>
          <w:p w14:paraId="0DC87192" w14:textId="77777777" w:rsidR="00391A9F" w:rsidRDefault="00391A9F" w:rsidP="00391A9F">
            <w:r>
              <w:t>Access to photocopier and printer in Kinbrace office (during office hours)</w:t>
            </w:r>
          </w:p>
          <w:p w14:paraId="3D54F1DB" w14:textId="77777777" w:rsidR="00D6190A" w:rsidRDefault="00D6190A"/>
          <w:p w14:paraId="2E8A02B1" w14:textId="1F971787" w:rsidR="00BF14C8" w:rsidRDefault="00B7073B">
            <w:r>
              <w:t>Expenses for police check will be reim</w:t>
            </w:r>
            <w:r w:rsidR="00B65C34">
              <w:t>bursed</w:t>
            </w:r>
            <w:r>
              <w:t xml:space="preserve"> </w:t>
            </w:r>
          </w:p>
          <w:p w14:paraId="7830A0BF" w14:textId="77777777" w:rsidR="002013D2" w:rsidRDefault="002013D2"/>
          <w:p w14:paraId="7C93C08F" w14:textId="5B15E40E" w:rsidR="002013D2" w:rsidRDefault="002013D2">
            <w:r>
              <w:t xml:space="preserve">A bounty of teas to enjoy in the K2 kitchen! </w:t>
            </w:r>
          </w:p>
          <w:p w14:paraId="2E8A02B2" w14:textId="77777777" w:rsidR="00BF14C8" w:rsidRDefault="00BF14C8"/>
        </w:tc>
      </w:tr>
      <w:tr w:rsidR="0034309F" w14:paraId="2E8A02BC" w14:textId="77777777" w:rsidTr="007D27AB">
        <w:tc>
          <w:tcPr>
            <w:tcW w:w="2448" w:type="dxa"/>
            <w:vAlign w:val="center"/>
          </w:tcPr>
          <w:p w14:paraId="2E8A02B4" w14:textId="5881F881" w:rsidR="0034309F" w:rsidRPr="007D27AB" w:rsidRDefault="00951BC8" w:rsidP="007D27AB">
            <w:pPr>
              <w:jc w:val="center"/>
              <w:rPr>
                <w:b/>
              </w:rPr>
            </w:pPr>
            <w:r w:rsidRPr="007D27AB">
              <w:rPr>
                <w:b/>
              </w:rPr>
              <w:t>Supervision and Feedback</w:t>
            </w:r>
          </w:p>
        </w:tc>
        <w:tc>
          <w:tcPr>
            <w:tcW w:w="7128" w:type="dxa"/>
          </w:tcPr>
          <w:p w14:paraId="2E8A02B5" w14:textId="77777777" w:rsidR="0034309F" w:rsidRDefault="0034309F"/>
          <w:p w14:paraId="7F71B4B4" w14:textId="38EE4EAA" w:rsidR="005107A0" w:rsidRDefault="00391A9F">
            <w:r>
              <w:t>ESL</w:t>
            </w:r>
            <w:r w:rsidR="000C3CE0">
              <w:t xml:space="preserve"> Tutors will report directly to t</w:t>
            </w:r>
            <w:r w:rsidR="005107A0">
              <w:t>he Education Co-ordinator</w:t>
            </w:r>
            <w:r w:rsidR="00921FD6">
              <w:t>.</w:t>
            </w:r>
            <w:r w:rsidR="005107A0">
              <w:t xml:space="preserve"> </w:t>
            </w:r>
          </w:p>
          <w:p w14:paraId="36C45309" w14:textId="77777777" w:rsidR="000C3CE0" w:rsidRDefault="000C3CE0"/>
          <w:p w14:paraId="24B26174" w14:textId="5D42EBF6" w:rsidR="000C3CE0" w:rsidRDefault="000C3CE0">
            <w:r>
              <w:t xml:space="preserve">Feedback is ongoing and “check-in meetings” </w:t>
            </w:r>
            <w:r w:rsidR="00921FD6">
              <w:t>will</w:t>
            </w:r>
            <w:r>
              <w:t xml:space="preserve"> be scheduled as needed. </w:t>
            </w:r>
          </w:p>
          <w:p w14:paraId="2E8A02BA" w14:textId="77777777" w:rsidR="00B7073B" w:rsidRDefault="00B7073B"/>
          <w:p w14:paraId="2E8A02BB" w14:textId="690D3AF0" w:rsidR="00B7073B" w:rsidRDefault="00B7073B" w:rsidP="000C3CE0">
            <w:r>
              <w:t xml:space="preserve">Volunteers are encouraged to initiate meetings with the </w:t>
            </w:r>
            <w:r w:rsidR="000C3CE0">
              <w:t>Education Co-ordinator</w:t>
            </w:r>
            <w:r w:rsidR="00D63CB7">
              <w:t xml:space="preserve"> anytime.</w:t>
            </w:r>
            <w:r w:rsidR="0019139F">
              <w:t xml:space="preserve"> </w:t>
            </w:r>
          </w:p>
        </w:tc>
      </w:tr>
    </w:tbl>
    <w:p w14:paraId="2E8A02BD" w14:textId="77777777" w:rsidR="0034309F" w:rsidRDefault="0034309F" w:rsidP="0034309F"/>
    <w:sectPr w:rsidR="0034309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0F689" w14:textId="77777777" w:rsidR="001C683F" w:rsidRDefault="001C683F" w:rsidP="003C6715">
      <w:pPr>
        <w:spacing w:after="0" w:line="240" w:lineRule="auto"/>
      </w:pPr>
      <w:r>
        <w:separator/>
      </w:r>
    </w:p>
  </w:endnote>
  <w:endnote w:type="continuationSeparator" w:id="0">
    <w:p w14:paraId="3BDC829B" w14:textId="77777777" w:rsidR="001C683F" w:rsidRDefault="001C683F" w:rsidP="003C6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BFE22" w14:textId="0E59390A" w:rsidR="001C683F" w:rsidRDefault="00DF3DEC">
    <w:pPr>
      <w:pStyle w:val="Footer"/>
      <w:rPr>
        <w:sz w:val="18"/>
        <w:szCs w:val="18"/>
      </w:rPr>
    </w:pPr>
    <w:r>
      <w:rPr>
        <w:sz w:val="18"/>
        <w:szCs w:val="18"/>
      </w:rPr>
      <w:t>April</w:t>
    </w:r>
    <w:r w:rsidR="001C683F">
      <w:rPr>
        <w:sz w:val="18"/>
        <w:szCs w:val="18"/>
      </w:rPr>
      <w:t xml:space="preserve"> 2014</w:t>
    </w:r>
  </w:p>
  <w:p w14:paraId="0C1EFCF5" w14:textId="4759CD09" w:rsidR="001C683F" w:rsidRPr="003C6715" w:rsidRDefault="001C683F">
    <w:pPr>
      <w:pStyle w:val="Footer"/>
      <w:rPr>
        <w:sz w:val="18"/>
        <w:szCs w:val="18"/>
      </w:rPr>
    </w:pPr>
    <w:r w:rsidRPr="00086C9A">
      <w:rPr>
        <w:sz w:val="18"/>
        <w:szCs w:val="18"/>
      </w:rPr>
      <w:t>Kinbrace Community Society</w:t>
    </w:r>
    <w:r>
      <w:rPr>
        <w:sz w:val="18"/>
        <w:szCs w:val="18"/>
      </w:rPr>
      <w:t xml:space="preserve"> Volunteer Program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9667A" w14:textId="77777777" w:rsidR="001C683F" w:rsidRDefault="001C683F" w:rsidP="003C6715">
      <w:pPr>
        <w:spacing w:after="0" w:line="240" w:lineRule="auto"/>
      </w:pPr>
      <w:r>
        <w:separator/>
      </w:r>
    </w:p>
  </w:footnote>
  <w:footnote w:type="continuationSeparator" w:id="0">
    <w:p w14:paraId="66ADC2ED" w14:textId="77777777" w:rsidR="001C683F" w:rsidRDefault="001C683F" w:rsidP="003C671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0A1E2" w14:textId="1B856DDA" w:rsidR="001C683F" w:rsidRDefault="001C683F" w:rsidP="00086C9A">
    <w:pPr>
      <w:pStyle w:val="Header"/>
      <w:jc w:val="right"/>
    </w:pPr>
    <w:r>
      <w:rPr>
        <w:b/>
        <w:noProof/>
      </w:rPr>
      <w:drawing>
        <wp:inline distT="0" distB="0" distL="0" distR="0" wp14:anchorId="68D3F918" wp14:editId="0A801549">
          <wp:extent cx="1087179" cy="403776"/>
          <wp:effectExtent l="0" t="0" r="5080" b="3175"/>
          <wp:docPr id="1" name="Picture 1" descr="Macintosh HD:Users:scsoffice:Dropbox:Kinbrace Logo:Kinbrace Logo for print:kinbrace logo 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soffice:Dropbox:Kinbrace Logo:Kinbrace Logo for print:kinbrace logo 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750" cy="40435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42B91"/>
    <w:multiLevelType w:val="hybridMultilevel"/>
    <w:tmpl w:val="4624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6F018E"/>
    <w:multiLevelType w:val="hybridMultilevel"/>
    <w:tmpl w:val="A3B6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902377"/>
    <w:multiLevelType w:val="hybridMultilevel"/>
    <w:tmpl w:val="80E67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6B3B5C"/>
    <w:multiLevelType w:val="hybridMultilevel"/>
    <w:tmpl w:val="3ACC27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47A"/>
    <w:rsid w:val="00086C9A"/>
    <w:rsid w:val="000C3CE0"/>
    <w:rsid w:val="00172AA4"/>
    <w:rsid w:val="0019139F"/>
    <w:rsid w:val="001977BC"/>
    <w:rsid w:val="001C683F"/>
    <w:rsid w:val="002013D2"/>
    <w:rsid w:val="00263C20"/>
    <w:rsid w:val="002C55E8"/>
    <w:rsid w:val="0034309F"/>
    <w:rsid w:val="00391A9F"/>
    <w:rsid w:val="003C6715"/>
    <w:rsid w:val="00401706"/>
    <w:rsid w:val="00422D4D"/>
    <w:rsid w:val="00490D5D"/>
    <w:rsid w:val="004C321F"/>
    <w:rsid w:val="004C51A9"/>
    <w:rsid w:val="005107A0"/>
    <w:rsid w:val="005A13E9"/>
    <w:rsid w:val="00667B18"/>
    <w:rsid w:val="00671647"/>
    <w:rsid w:val="00722924"/>
    <w:rsid w:val="007848A4"/>
    <w:rsid w:val="007D27AB"/>
    <w:rsid w:val="00813DEE"/>
    <w:rsid w:val="008F7360"/>
    <w:rsid w:val="00921FD6"/>
    <w:rsid w:val="00951BC8"/>
    <w:rsid w:val="009C7CF5"/>
    <w:rsid w:val="00A038C5"/>
    <w:rsid w:val="00A14143"/>
    <w:rsid w:val="00A91A65"/>
    <w:rsid w:val="00B10927"/>
    <w:rsid w:val="00B14595"/>
    <w:rsid w:val="00B614D9"/>
    <w:rsid w:val="00B65C34"/>
    <w:rsid w:val="00B7073B"/>
    <w:rsid w:val="00BC3368"/>
    <w:rsid w:val="00BF14C8"/>
    <w:rsid w:val="00CB284D"/>
    <w:rsid w:val="00D243AE"/>
    <w:rsid w:val="00D6190A"/>
    <w:rsid w:val="00D63CB7"/>
    <w:rsid w:val="00DE034F"/>
    <w:rsid w:val="00DF3DEC"/>
    <w:rsid w:val="00DF6DBE"/>
    <w:rsid w:val="00E03844"/>
    <w:rsid w:val="00FE1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8A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30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4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595"/>
    <w:rPr>
      <w:rFonts w:ascii="Tahoma" w:hAnsi="Tahoma" w:cs="Tahoma"/>
      <w:sz w:val="16"/>
      <w:szCs w:val="16"/>
    </w:rPr>
  </w:style>
  <w:style w:type="paragraph" w:styleId="Header">
    <w:name w:val="header"/>
    <w:basedOn w:val="Normal"/>
    <w:link w:val="HeaderChar"/>
    <w:uiPriority w:val="99"/>
    <w:unhideWhenUsed/>
    <w:rsid w:val="003C6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715"/>
  </w:style>
  <w:style w:type="paragraph" w:styleId="Footer">
    <w:name w:val="footer"/>
    <w:basedOn w:val="Normal"/>
    <w:link w:val="FooterChar"/>
    <w:uiPriority w:val="99"/>
    <w:unhideWhenUsed/>
    <w:rsid w:val="003C6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715"/>
  </w:style>
  <w:style w:type="paragraph" w:styleId="ListParagraph">
    <w:name w:val="List Paragraph"/>
    <w:basedOn w:val="Normal"/>
    <w:uiPriority w:val="34"/>
    <w:qFormat/>
    <w:rsid w:val="006716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30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4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595"/>
    <w:rPr>
      <w:rFonts w:ascii="Tahoma" w:hAnsi="Tahoma" w:cs="Tahoma"/>
      <w:sz w:val="16"/>
      <w:szCs w:val="16"/>
    </w:rPr>
  </w:style>
  <w:style w:type="paragraph" w:styleId="Header">
    <w:name w:val="header"/>
    <w:basedOn w:val="Normal"/>
    <w:link w:val="HeaderChar"/>
    <w:uiPriority w:val="99"/>
    <w:unhideWhenUsed/>
    <w:rsid w:val="003C6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715"/>
  </w:style>
  <w:style w:type="paragraph" w:styleId="Footer">
    <w:name w:val="footer"/>
    <w:basedOn w:val="Normal"/>
    <w:link w:val="FooterChar"/>
    <w:uiPriority w:val="99"/>
    <w:unhideWhenUsed/>
    <w:rsid w:val="003C6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715"/>
  </w:style>
  <w:style w:type="paragraph" w:styleId="ListParagraph">
    <w:name w:val="List Paragraph"/>
    <w:basedOn w:val="Normal"/>
    <w:uiPriority w:val="34"/>
    <w:qFormat/>
    <w:rsid w:val="00671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artner xmlns="2488bb15-d4dd-46f6-9af8-9f5039e8b1f2" xsi:nil="true"/>
    <My_x0020_Comments xmlns="673f0e3d-6756-44f3-a8c2-cb0d0251fca3" xsi:nil="true"/>
    <Tag xmlns="673f0e3d-6756-44f3-a8c2-cb0d0251fca3" xsi:nil="true"/>
    <Project_x0020_Name xmlns="2488bb15-d4dd-46f6-9af8-9f5039e8b1f2">.</Project_x0020_Name>
    <WVC_x0020_Canadian_x0020_Program_x0020_Document_x0020_Description xmlns="673f0e3d-6756-44f3-a8c2-cb0d0251fca3" xsi:nil="true"/>
    <Document_x0020_Subject xmlns="673f0e3d-6756-44f3-a8c2-cb0d0251fca3" xsi:nil="true"/>
    <WVC_x0020_Canadian_x0020_Program_x0020_Fiscal_x0020_Year xmlns="673f0e3d-6756-44f3-a8c2-cb0d0251fca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Canadian Program Document" ma:contentTypeID="0x01010088F0E9380CD7454CA75AEF95D300D3000300DBE090303CAA4040B55572395537C4A6" ma:contentTypeVersion="23" ma:contentTypeDescription="" ma:contentTypeScope="" ma:versionID="1922c08c51eb79a2b75918d1cef941b7">
  <xsd:schema xmlns:xsd="http://www.w3.org/2001/XMLSchema" xmlns:xs="http://www.w3.org/2001/XMLSchema" xmlns:p="http://schemas.microsoft.com/office/2006/metadata/properties" xmlns:ns2="673f0e3d-6756-44f3-a8c2-cb0d0251fca3" xmlns:ns3="2488bb15-d4dd-46f6-9af8-9f5039e8b1f2" targetNamespace="http://schemas.microsoft.com/office/2006/metadata/properties" ma:root="true" ma:fieldsID="9760bec738adbf4689f91ac88163c671" ns2:_="" ns3:_="">
    <xsd:import namespace="673f0e3d-6756-44f3-a8c2-cb0d0251fca3"/>
    <xsd:import namespace="2488bb15-d4dd-46f6-9af8-9f5039e8b1f2"/>
    <xsd:element name="properties">
      <xsd:complexType>
        <xsd:sequence>
          <xsd:element name="documentManagement">
            <xsd:complexType>
              <xsd:all>
                <xsd:element ref="ns2:Document_x0020_Subject" minOccurs="0"/>
                <xsd:element ref="ns2:WVC_x0020_Canadian_x0020_Program_x0020_Document_x0020_Description" minOccurs="0"/>
                <xsd:element ref="ns2:WVC_x0020_Canadian_x0020_Program_x0020_Fiscal_x0020_Year" minOccurs="0"/>
                <xsd:element ref="ns3:Partner" minOccurs="0"/>
                <xsd:element ref="ns2:Tag" minOccurs="0"/>
                <xsd:element ref="ns2:My_x0020_Comments" minOccurs="0"/>
                <xsd:element ref="ns3:Project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f0e3d-6756-44f3-a8c2-cb0d0251fca3" elementFormDefault="qualified">
    <xsd:import namespace="http://schemas.microsoft.com/office/2006/documentManagement/types"/>
    <xsd:import namespace="http://schemas.microsoft.com/office/infopath/2007/PartnerControls"/>
    <xsd:element name="Document_x0020_Subject" ma:index="2" nillable="true" ma:displayName="Comments" ma:internalName="Document_x0020_Subject">
      <xsd:simpleType>
        <xsd:restriction base="dms:Text">
          <xsd:maxLength value="255"/>
        </xsd:restriction>
      </xsd:simpleType>
    </xsd:element>
    <xsd:element name="WVC_x0020_Canadian_x0020_Program_x0020_Document_x0020_Description" ma:index="3" nillable="true" ma:displayName="Document Type" ma:list="{c7f69b5b-aed2-4d27-905f-fcd7ce076d28}" ma:internalName="WVC_x0020_Canadian_x0020_Program_x0020_Document_x0020_Description" ma:readOnly="false" ma:showField="ICP_x0020_Document_x0020_Type" ma:web="673f0e3d-6756-44f3-a8c2-cb0d0251fca3">
      <xsd:simpleType>
        <xsd:restriction base="dms:Lookup"/>
      </xsd:simpleType>
    </xsd:element>
    <xsd:element name="WVC_x0020_Canadian_x0020_Program_x0020_Fiscal_x0020_Year" ma:index="4" nillable="true" ma:displayName="Fiscal Year" ma:indexed="true" ma:list="{c7f69b5b-aed2-4d27-905f-fcd7ce076d28}" ma:internalName="WVC_x0020_Canadian_x0020_Program_x0020_Fiscal_x0020_Year" ma:showField="ICP_x0020_Fiscal_x0020_Year" ma:web="673f0e3d-6756-44f3-a8c2-cb0d0251fca3">
      <xsd:simpleType>
        <xsd:restriction base="dms:Lookup"/>
      </xsd:simpleType>
    </xsd:element>
    <xsd:element name="Tag" ma:index="6" nillable="true" ma:displayName="Tag" ma:internalName="Tag">
      <xsd:simpleType>
        <xsd:restriction base="dms:Text">
          <xsd:maxLength value="255"/>
        </xsd:restriction>
      </xsd:simpleType>
    </xsd:element>
    <xsd:element name="My_x0020_Comments" ma:index="7" nillable="true" ma:displayName="My Comments" ma:internalName="My_x0020_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88bb15-d4dd-46f6-9af8-9f5039e8b1f2" elementFormDefault="qualified">
    <xsd:import namespace="http://schemas.microsoft.com/office/2006/documentManagement/types"/>
    <xsd:import namespace="http://schemas.microsoft.com/office/infopath/2007/PartnerControls"/>
    <xsd:element name="Partner" ma:index="5" nillable="true" ma:displayName="Partner" ma:format="Dropdown" ma:internalName="Partner">
      <xsd:simpleType>
        <xsd:restriction base="dms:Choice">
          <xsd:enumeration value="."/>
          <xsd:enumeration value="Action Nouvelle Vie"/>
          <xsd:enumeration value="African-Canadian Christian Network"/>
          <xsd:enumeration value="A Rocha"/>
          <xsd:enumeration value="Arnprior and District NeighbourLink"/>
          <xsd:enumeration value="BC Teen Challenge"/>
          <xsd:enumeration value="Better Life Integrated Student Society"/>
          <xsd:enumeration value="Bowen Lodge"/>
          <xsd:enumeration value="Broadway Church"/>
          <xsd:enumeration value="Broken Open Theatre"/>
          <xsd:enumeration value="CAFLA"/>
          <xsd:enumeration value="Calvary Church"/>
          <xsd:enumeration value="Cardus"/>
          <xsd:enumeration value="Centre For Comm Based Res."/>
          <xsd:enumeration value="Christian Direction"/>
          <xsd:enumeration value="Christie Refugee Centre"/>
          <xsd:enumeration value="Citizens For Public Justice"/>
          <xsd:enumeration value="City Gate Leadership Forum"/>
          <xsd:enumeration value="City Hope Educational Centre"/>
          <xsd:enumeration value="City in Focus"/>
          <xsd:enumeration value="City Kidz"/>
          <xsd:enumeration value="City Reach Care Society"/>
          <xsd:enumeration value="Cross Cultural Outreach Society"/>
          <xsd:enumeration value="Cyrus Centre Ministries"/>
          <xsd:enumeration value="Downsview Youth Covenant"/>
          <xsd:enumeration value="Drummond House"/>
          <xsd:enumeration value="Dunnville Youth Impact"/>
          <xsd:enumeration value="Elim Lodge"/>
          <xsd:enumeration value="Emmanual Church - Urban Centre"/>
          <xsd:enumeration value="Ephraim's Place"/>
          <xsd:enumeration value="Evangelical Fellowship of Canada"/>
          <xsd:enumeration value="FaithWorks"/>
          <xsd:enumeration value="Flemingdon Gateway Mission"/>
          <xsd:enumeration value="Flemingdon Park Ministry"/>
          <xsd:enumeration value="Focus on the Family"/>
          <xsd:enumeration value="Frontlines"/>
          <xsd:enumeration value="Gateway Centre"/>
          <xsd:enumeration value="Gather and Give"/>
          <xsd:enumeration value="Global Kingdom"/>
          <xsd:enumeration value="Global Learning Partners"/>
          <xsd:enumeration value="Grandview Calvary Baptist Church"/>
          <xsd:enumeration value="Ground Level"/>
          <xsd:enumeration value="Group Jaspe"/>
          <xsd:enumeration value="Harvest Community Services Peel"/>
          <xsd:enumeration value="Haven on the Queensway"/>
          <xsd:enumeration value="HopeLink"/>
          <xsd:enumeration value="HopeWorks"/>
          <xsd:enumeration value="Inner Hope"/>
          <xsd:enumeration value="InterChurch Health Ministries"/>
          <xsd:enumeration value="Jacksons Point"/>
          <xsd:enumeration value="Journey Home Community Association"/>
          <xsd:enumeration value="JustWork Economic Initiative"/>
          <xsd:enumeration value="Kerr Street Ministries"/>
          <xsd:enumeration value="Kidsfest"/>
          <xsd:enumeration value="Kinbrace Community Society"/>
          <xsd:enumeration value="King's Kids"/>
          <xsd:enumeration value="Kingsview FMC"/>
          <xsd:enumeration value="Knox Presbyterian Church"/>
          <xsd:enumeration value="Lake Winnipeg Mission Camp Society"/>
          <xsd:enumeration value="Lemon and Allspice"/>
          <xsd:enumeration value="Liberty for Youth"/>
          <xsd:enumeration value="Liberty International Church"/>
          <xsd:enumeration value="Liebenzell Mission of Canada"/>
          <xsd:enumeration value="Lighthouse"/>
          <xsd:enumeration value="Living Rock Ministries"/>
          <xsd:enumeration value="Logifem"/>
          <xsd:enumeration value="Maison de Lamitié"/>
          <xsd:enumeration value="Matthew House Refugee Reception"/>
          <xsd:enumeration value="Mennonite Central Committee - BC"/>
          <xsd:enumeration value="Mennonite Central  Committee - ONT"/>
          <xsd:enumeration value="Metro Kids Society"/>
          <xsd:enumeration value="Micah House"/>
          <xsd:enumeration value="Micro Media"/>
          <xsd:enumeration value="Muskoka Woods"/>
          <xsd:enumeration value="Neighbourlink Calgary"/>
          <xsd:enumeration value="Neighbourlink Chatham-Kent"/>
          <xsd:enumeration value="Neighbourlink Vanderhoof"/>
          <xsd:enumeration value="New Direction Ministries"/>
          <xsd:enumeration value="New Hope Community Services"/>
          <xsd:enumeration value="Nightshift Street Ministry"/>
          <xsd:enumeration value="North End Family Centre"/>
          <xsd:enumeration value="Oasis"/>
          <xsd:enumeration value="Pathways"/>
          <xsd:enumeration value="Philip Aziz Centre"/>
          <xsd:enumeration value="Pregnancy Care Centre Ontario"/>
          <xsd:enumeration value="Pregnancy Counseling Centre (Montreal)"/>
          <xsd:enumeration value="Prison Fellowship Canada"/>
          <xsd:enumeration value="Queen of Apostles"/>
          <xsd:enumeration value="Ray of Hope"/>
          <xsd:enumeration value="Rexdale Alliance Church"/>
          <xsd:enumeration value="River's Edge"/>
          <xsd:enumeration value="Saint James Music Academy"/>
          <xsd:enumeration value="Salsbury Community Society"/>
          <xsd:enumeration value="Salvation Army Vancouver"/>
          <xsd:enumeration value="Shalem Mental Health Network"/>
          <xsd:enumeration value="Shiloh House of Prayer"/>
          <xsd:enumeration value="Sketch"/>
          <xsd:enumeration value="South Asian Welcome Centre"/>
          <xsd:enumeration value="St. George the Martyr"/>
          <xsd:enumeration value="St. John the Compassionate"/>
          <xsd:enumeration value="Student Open Circles"/>
          <xsd:enumeration value="Surrey Urban Mission Society"/>
          <xsd:enumeration value="Tenth Church"/>
          <xsd:enumeration value="The Dam"/>
          <xsd:enumeration value="The Lighthouse"/>
          <xsd:enumeration value="Toronto City Mission"/>
          <xsd:enumeration value="Trinity Western University"/>
          <xsd:enumeration value="Umoja Operation"/>
          <xsd:enumeration value="UrbanPromise Toronto"/>
          <xsd:enumeration value="UrbanPromise Vancouver"/>
          <xsd:enumeration value="Urban Youth Adventures"/>
          <xsd:enumeration value="Vancouver Eastside Vineyard"/>
          <xsd:enumeration value="Vancouver Urban Ministries"/>
          <xsd:enumeration value="Wallaby et Compagnie"/>
          <xsd:enumeration value="Walmer Baptist Church"/>
          <xsd:enumeration value="Welcome Hall Mission"/>
          <xsd:enumeration value="Welcome Inn Community Centre"/>
          <xsd:enumeration value="Women Alive"/>
          <xsd:enumeration value="Yonge Street Mission"/>
          <xsd:enumeration value="Youth Unlimited Montreal"/>
          <xsd:enumeration value="Youth Unlimited Toronto"/>
          <xsd:enumeration value="Youth Unlimited Vancouver"/>
        </xsd:restriction>
      </xsd:simpleType>
    </xsd:element>
    <xsd:element name="Project_x0020_Name" ma:index="14" nillable="true" ma:displayName="Project Name" ma:default="." ma:format="Dropdown" ma:indexed="true" ma:internalName="Project_x0020_Name">
      <xsd:simpleType>
        <xsd:restriction base="dms:Choice">
          <xsd:enumeration value="."/>
          <xsd:enumeration value="After School Enrichment Program"/>
          <xsd:enumeration value="Alexandra Park Community YMAD"/>
          <xsd:enumeration value="Altitude"/>
          <xsd:enumeration value="Après L'Ecole"/>
          <xsd:enumeration value="Baby and Me"/>
          <xsd:enumeration value="Backpacks"/>
          <xsd:enumeration value="Batir des Familles en Victoire"/>
          <xsd:enumeration value="BLING"/>
          <xsd:enumeration value="BluePrints"/>
          <xsd:enumeration value="Bon Depart"/>
          <xsd:enumeration value="Breakfast Reloaded"/>
          <xsd:enumeration value="Bright Choices"/>
          <xsd:enumeration value="Building Repairs"/>
          <xsd:enumeration value="Child and Youth Orchestra and Choir"/>
          <xsd:enumeration value="Child Mentorship Project Dixon Rd"/>
          <xsd:enumeration value="Children in Care"/>
          <xsd:enumeration value="Children's Community Respite Program"/>
          <xsd:enumeration value="Circle of Friends"/>
          <xsd:enumeration value="City Kidz Saturdays"/>
          <xsd:enumeration value="Cloverdale: Studio 1506"/>
          <xsd:enumeration value="Community Arts Youth Leadership"/>
          <xsd:enumeration value="Community Connectedess for Jr Yth"/>
          <xsd:enumeration value="Community Connections"/>
          <xsd:enumeration value="Connecting Families"/>
          <xsd:enumeration value="Cooksville Youth Community Engagement"/>
          <xsd:enumeration value="Creative Arts Project"/>
          <xsd:enumeration value="Cultivate - Guildford"/>
          <xsd:enumeration value="Cultivate - Jane-Finch"/>
          <xsd:enumeration value="Cultivate - Montreal"/>
          <xsd:enumeration value="Cultivate - St. Jamestown"/>
          <xsd:enumeration value="Dream Initiatives"/>
          <xsd:enumeration value="Educaiton Plus"/>
          <xsd:enumeration value="Empowering Families"/>
          <xsd:enumeration value="End of the Rainbow"/>
          <xsd:enumeration value="ENOUGH"/>
          <xsd:enumeration value="Extending the Story"/>
          <xsd:enumeration value="Food For Hungy Families"/>
          <xsd:enumeration value="Food For Life"/>
          <xsd:enumeration value="For Women By Women"/>
          <xsd:enumeration value="Front Burner &amp; Frontlines Cooks"/>
          <xsd:enumeration value="Front Burner Soul Food"/>
          <xsd:enumeration value="Haiti Resettlement"/>
          <xsd:enumeration value="HEBDO"/>
          <xsd:enumeration value="Healing Circles"/>
          <xsd:enumeration value="Household Resilience"/>
          <xsd:enumeration value="In the Loop"/>
          <xsd:enumeration value="In the Loop 2"/>
          <xsd:enumeration value="Infants and Children Under Two"/>
          <xsd:enumeration value="Jeunesse, On Avance!"/>
          <xsd:enumeration value="Journey Home CommUnity Association"/>
          <xsd:enumeration value="Kids Homeless Storybook"/>
          <xsd:enumeration value="Kinbrace Refugee Claimant Family Integration"/>
          <xsd:enumeration value="Kinder Kidz"/>
          <xsd:enumeration value="Kingston-Galloway Comm Assessmt"/>
          <xsd:enumeration value="La Corde Project (Cloverdale)"/>
          <xsd:enumeration value="Language Conversations"/>
          <xsd:enumeration value="Language That Works"/>
          <xsd:enumeration value="LAUNCH"/>
          <xsd:enumeration value="Leadership Development"/>
          <xsd:enumeration value="L'Envol"/>
          <xsd:enumeration value="Life Skills Development"/>
          <xsd:enumeration value="LiveWire"/>
          <xsd:enumeration value="Make Hamilton Home"/>
          <xsd:enumeration value="Making Canada Home"/>
          <xsd:enumeration value="Mères en Action"/>
          <xsd:enumeration value="Moms Arise"/>
          <xsd:enumeration value="More Than Just a Job"/>
          <xsd:enumeration value="Mortgage Payment"/>
          <xsd:enumeration value="New Beginnings"/>
          <xsd:enumeration value="New Foundations"/>
          <xsd:enumeration value="Nutrition Project"/>
          <xsd:enumeration value="Open Doors"/>
          <xsd:enumeration value="Project HEARTcore"/>
          <xsd:enumeration value="Project PLACE"/>
          <xsd:enumeration value="Projet Cote des Neiges"/>
          <xsd:enumeration value="Refugee Sponsorship"/>
          <xsd:enumeration value="Renaissance Project"/>
          <xsd:enumeration value="Resilient African Families &amp; Youth"/>
          <xsd:enumeration value="Role Model Moms"/>
          <xsd:enumeration value="Rumble Kidz"/>
          <xsd:enumeration value="Running and Reading Clubs"/>
          <xsd:enumeration value="Safe Light"/>
          <xsd:enumeration value="School Success"/>
          <xsd:enumeration value="Single Parent Family Self-sufficiency"/>
          <xsd:enumeration value="Single Parent Life Skills"/>
          <xsd:enumeration value="Skill Building Through the Arts"/>
          <xsd:enumeration value="Social Enterprise Dev &amp; Support"/>
          <xsd:enumeration value="St. John's Academy"/>
          <xsd:enumeration value="St. John the Compassionate Mission"/>
          <xsd:enumeration value="Star Project"/>
          <xsd:enumeration value="Stepping Stones - New Life Skills"/>
          <xsd:enumeration value="Street Level"/>
          <xsd:enumeration value="Studio 15"/>
          <xsd:enumeration value="Susainable Leadership Development"/>
          <xsd:enumeration value="Tandridge Connections"/>
          <xsd:enumeration value="The Arts, Community Health &amp; Devmt"/>
          <xsd:enumeration value="The Edge"/>
          <xsd:enumeration value="Transitional Outreach"/>
          <xsd:enumeration value="Translate Hope"/>
          <xsd:enumeration value="Urban Youth Adventures"/>
          <xsd:enumeration value="VUM Tutoring"/>
          <xsd:enumeration value="Welcome Packs"/>
          <xsd:enumeration value="Welcoming In &amp; Reaching Out"/>
          <xsd:enumeration value="Work Life"/>
          <xsd:enumeration value="Workshop"/>
          <xsd:enumeration value="Wrapping a Community"/>
          <xsd:enumeration value="Wrapping Churches"/>
          <xsd:enumeration value="YMAD Youth Making a Difference"/>
          <xsd:enumeration value="Youth in Action"/>
          <xsd:enumeration value="Youth Leadership Development"/>
          <xsd:enumeration value="YUVA Lead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7D72D8-DCD2-4320-ACC1-4956874194AE}">
  <ds:schemaRefs>
    <ds:schemaRef ds:uri="http://schemas.microsoft.com/sharepoint/v3/contenttype/forms"/>
  </ds:schemaRefs>
</ds:datastoreItem>
</file>

<file path=customXml/itemProps2.xml><?xml version="1.0" encoding="utf-8"?>
<ds:datastoreItem xmlns:ds="http://schemas.openxmlformats.org/officeDocument/2006/customXml" ds:itemID="{60F87EF8-C15F-4E82-89BD-4974AC70DEDA}">
  <ds:schemaRefs>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2488bb15-d4dd-46f6-9af8-9f5039e8b1f2"/>
    <ds:schemaRef ds:uri="673f0e3d-6756-44f3-a8c2-cb0d0251fca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C4753AB-24DF-4D49-8688-5CAD45F75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f0e3d-6756-44f3-a8c2-cb0d0251fca3"/>
    <ds:schemaRef ds:uri="2488bb15-d4dd-46f6-9af8-9f5039e8b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860</Words>
  <Characters>4904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World Vision Canada</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Carmin MacMillan</dc:creator>
  <cp:lastModifiedBy>Loren Balisky</cp:lastModifiedBy>
  <cp:revision>6</cp:revision>
  <cp:lastPrinted>2013-05-01T17:59:00Z</cp:lastPrinted>
  <dcterms:created xsi:type="dcterms:W3CDTF">2014-03-13T19:57:00Z</dcterms:created>
  <dcterms:modified xsi:type="dcterms:W3CDTF">2014-03-14T19:57:00Z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0x01010088F0E9380CD7454CA75AEF95D300D3000300DBE090303CAA4040B55572395537C4A6</vt:lpwstr>
  </property>
</Properties>
</file>